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212" w:rsidRPr="005E169E" w:rsidRDefault="00303212" w:rsidP="0030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303212" w:rsidRPr="005E169E" w:rsidRDefault="00303212" w:rsidP="0030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3212" w:rsidRPr="005E169E" w:rsidRDefault="00303212" w:rsidP="0030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</w:t>
      </w:r>
    </w:p>
    <w:p w:rsidR="00303212" w:rsidRPr="005E169E" w:rsidRDefault="00303212" w:rsidP="0030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03212" w:rsidRPr="005E169E" w:rsidRDefault="00303212" w:rsidP="00FF2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303212" w:rsidRPr="005E169E" w:rsidRDefault="00303212" w:rsidP="00FF2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КОДЕКС РОССИЙСКОЙ ФЕДЕРАЦИИ ОБ </w:t>
      </w:r>
      <w:proofErr w:type="gramStart"/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</w:t>
      </w:r>
      <w:proofErr w:type="gramEnd"/>
    </w:p>
    <w:p w:rsidR="00303212" w:rsidRPr="005E169E" w:rsidRDefault="00303212" w:rsidP="00FF2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gramStart"/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ПРАВОНАРУШЕНИЯХ</w:t>
      </w:r>
      <w:proofErr w:type="gramEnd"/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ЧАСТИ УСТАНОВЛЕНИЯ АДМИНИСТРАТИВНОЙ</w:t>
      </w:r>
    </w:p>
    <w:p w:rsidR="00303212" w:rsidRPr="005E169E" w:rsidRDefault="00303212" w:rsidP="00FF2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 ЗА НАРУШЕНИЕ ПРАВИЛ ОБЕСПЕЧЕНИЯ</w:t>
      </w:r>
    </w:p>
    <w:p w:rsidR="00303212" w:rsidRPr="005E169E" w:rsidRDefault="00303212" w:rsidP="00FF2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БЕЗОПАСНОСТИ ПЕРЕВОЗОК ПАССАЖИРОВ И ГРУЗОВ </w:t>
      </w:r>
      <w:proofErr w:type="gramStart"/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АВТОМОБИЛЬНЫМ</w:t>
      </w:r>
      <w:proofErr w:type="gramEnd"/>
    </w:p>
    <w:p w:rsidR="00303212" w:rsidRPr="005E169E" w:rsidRDefault="00303212" w:rsidP="00FF24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ТРАНСПОРТОМ И ГОРОДСКИМ НАЗЕМНЫМ ЭЛЕКТРИЧЕСКИМ ТРАНСПОРТОМ</w:t>
      </w:r>
    </w:p>
    <w:p w:rsidR="00303212" w:rsidRPr="005E169E" w:rsidRDefault="00303212" w:rsidP="00FF24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212" w:rsidRPr="005E169E" w:rsidRDefault="00303212" w:rsidP="00FF2481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303212" w:rsidRPr="005E169E" w:rsidRDefault="00303212" w:rsidP="00FF2481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303212" w:rsidRPr="005E169E" w:rsidRDefault="00303212" w:rsidP="00FF2481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апреля 2016 года</w:t>
      </w:r>
    </w:p>
    <w:p w:rsidR="00303212" w:rsidRPr="005E169E" w:rsidRDefault="00303212" w:rsidP="00FF2481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212" w:rsidRPr="005E169E" w:rsidRDefault="00303212" w:rsidP="00FF2481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303212" w:rsidRPr="005E169E" w:rsidRDefault="00303212" w:rsidP="00FF2481">
      <w:pPr>
        <w:spacing w:after="0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303212" w:rsidRPr="005E169E" w:rsidRDefault="00303212" w:rsidP="00FF2481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2016 года</w:t>
      </w:r>
    </w:p>
    <w:p w:rsidR="00303212" w:rsidRPr="005E169E" w:rsidRDefault="00303212" w:rsidP="00FF2481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Кодекс Российской Федерации об административных правонарушениях (Собрание законодательства Российской Федерации, 2002, N 1, ст. 1; 2007, N 1, ст. 29; N 31, ст. 4007; 2010, N 1, ст. 1; N 31, ст. 4164; 2011, N 17, ст. 2310; N 30, ст. 4585; 2012, N 6, ст. 621; N 18, ст. 2126, 2128;</w:t>
      </w:r>
      <w:proofErr w:type="gramEnd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N 25, ст. 3268; N 31, ст. 4320; 2013, N 30, ст. 4029; N 43, ст. 5444; 2014, N 6, ст. 566; N 42, ст. 5615; 2015, N 1, ст. 74; N 10, ст. 1405; N 29, ст. 4346, 4374; N 51, ст. 7249) следующие изменения:</w:t>
      </w:r>
      <w:proofErr w:type="gramEnd"/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статью 12.31.1 дополнить частями 4 - 6 следующего содержания: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Осуществление перевозок пассажиров</w:t>
      </w: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грузов автомобильным транспортом и городским наземным электрическим транспортом 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нарушением </w:t>
      </w:r>
      <w:proofErr w:type="gramStart"/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требований обеспечения безопасности перевозок пассажиров</w:t>
      </w:r>
      <w:proofErr w:type="gramEnd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грузов в особых условиях,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транспортом, -</w:t>
      </w:r>
    </w:p>
    <w:p w:rsidR="00303212" w:rsidRPr="00FF2481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влечет наложение административного штрафа на водителя в размере двух тысяч пятисот рублей; на должностных лиц - двадцати тысяч рублей; на юридических лиц - ста тысяч рублей.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Осуществление перевозок пассажиров</w:t>
      </w: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грузов автомобильным транспортом и городским наземным электрическим транспортом 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нарушением требования о запрете допускать водителей к работе, связанной с управлением транспортными средствами, без прохождения ими соответствующих инструктажей</w:t>
      </w: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транспортом, -</w:t>
      </w:r>
    </w:p>
    <w:p w:rsidR="00303212" w:rsidRPr="00FF2481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влечет наложение административного штрафа на должностных лиц в размере десяти тысяч рублей; на юридических лиц - тридцати тысяч рублей.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Осуществление перевозок пассажиров</w:t>
      </w: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грузов автомобильным транспортом и городским наземным электрическим транспортом 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нарушением Правил обеспечения безопасности перевозок пассажиров</w:t>
      </w: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грузов автомобильным транспортом и городским наземным электрическим транспортом, за исключением случаев, предусмотренных частями 1 - 5 настоящей статьи, статьей 11.15.1, частью 2 статьи 11.23 и статьей 12.21.1 настоящего Кодекса, -</w:t>
      </w:r>
    </w:p>
    <w:p w:rsidR="00303212" w:rsidRPr="00FF2481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влечет наложение административного штрафа на водителей в размере одной тысячи пят</w:t>
      </w:r>
      <w:r w:rsidR="00FF2481"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ь</w:t>
      </w:r>
      <w:r w:rsidRPr="00FF24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 рублей; на должностных лиц - десяти тысяч рублей; на юридических лиц - двадцати пяти тысяч рублей";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14.1.2: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части 3 слова ", за исключением автомобильного транспорта и городского наземного электрического транспорта</w:t>
      </w:r>
      <w:proofErr w:type="gramStart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части 4 слова ", за исключением автомобильного транспорта и городского наземного электрического транспорта</w:t>
      </w:r>
      <w:proofErr w:type="gramStart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23.36: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1 после слов "частью 2 статьи 12.25," дополнить словами "статьей 12.31.1,";</w:t>
      </w:r>
    </w:p>
    <w:p w:rsidR="00303212" w:rsidRPr="005E169E" w:rsidRDefault="00303212" w:rsidP="00FF24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1 части 2 после слов "частью 2 статьи 12.25," дополнить словами "статьей 12.31.1,".</w:t>
      </w:r>
    </w:p>
    <w:p w:rsidR="00303212" w:rsidRPr="005E169E" w:rsidRDefault="00303212" w:rsidP="0030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3212" w:rsidRPr="005E169E" w:rsidRDefault="00303212" w:rsidP="0030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303212" w:rsidRPr="005E169E" w:rsidRDefault="00303212" w:rsidP="0030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303212" w:rsidRPr="005E169E" w:rsidRDefault="00303212" w:rsidP="00303212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303212" w:rsidRPr="005E169E" w:rsidRDefault="00303212" w:rsidP="003032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303212" w:rsidRPr="005E169E" w:rsidRDefault="00303212" w:rsidP="003032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2016 года</w:t>
      </w:r>
    </w:p>
    <w:p w:rsidR="00303212" w:rsidRPr="005E169E" w:rsidRDefault="00303212" w:rsidP="0030321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E169E">
        <w:rPr>
          <w:rFonts w:ascii="Times New Roman" w:eastAsia="Times New Roman" w:hAnsi="Times New Roman" w:cs="Times New Roman"/>
          <w:sz w:val="24"/>
          <w:szCs w:val="24"/>
          <w:lang w:eastAsia="ru-RU"/>
        </w:rPr>
        <w:t>N 133-ФЗ</w:t>
      </w:r>
    </w:p>
    <w:p w:rsidR="001D25BA" w:rsidRPr="005E169E" w:rsidRDefault="001D25BA">
      <w:pPr>
        <w:rPr>
          <w:rFonts w:ascii="Times New Roman" w:hAnsi="Times New Roman" w:cs="Times New Roman"/>
        </w:rPr>
      </w:pPr>
    </w:p>
    <w:sectPr w:rsidR="001D25BA" w:rsidRPr="005E169E" w:rsidSect="005E169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212"/>
    <w:rsid w:val="000E6F45"/>
    <w:rsid w:val="001D25BA"/>
    <w:rsid w:val="00273FB5"/>
    <w:rsid w:val="00303212"/>
    <w:rsid w:val="00516DD2"/>
    <w:rsid w:val="005E169E"/>
    <w:rsid w:val="00FF2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BTA</cp:lastModifiedBy>
  <cp:revision>5</cp:revision>
  <dcterms:created xsi:type="dcterms:W3CDTF">2019-01-18T11:08:00Z</dcterms:created>
  <dcterms:modified xsi:type="dcterms:W3CDTF">2019-01-19T05:37:00Z</dcterms:modified>
</cp:coreProperties>
</file>